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732" w:rsidRDefault="004A2732" w:rsidP="001E5284">
      <w:pPr>
        <w:jc w:val="center"/>
        <w:rPr>
          <w:rFonts w:ascii="Arial" w:hAnsi="Arial" w:cs="Arial"/>
          <w:b/>
        </w:rPr>
      </w:pPr>
    </w:p>
    <w:p w:rsidR="001E5284" w:rsidRPr="002027C5" w:rsidRDefault="001E5284" w:rsidP="001E5284">
      <w:pPr>
        <w:jc w:val="center"/>
        <w:rPr>
          <w:rFonts w:ascii="Arial" w:hAnsi="Arial" w:cs="Arial"/>
          <w:b/>
        </w:rPr>
      </w:pPr>
      <w:r w:rsidRPr="002027C5">
        <w:rPr>
          <w:rFonts w:ascii="Arial" w:hAnsi="Arial" w:cs="Arial"/>
          <w:b/>
        </w:rPr>
        <w:t>C</w:t>
      </w:r>
      <w:r w:rsidR="00A52B93" w:rsidRPr="002027C5">
        <w:rPr>
          <w:rFonts w:ascii="Arial" w:hAnsi="Arial" w:cs="Arial"/>
          <w:b/>
        </w:rPr>
        <w:t xml:space="preserve">AHIER DES </w:t>
      </w:r>
      <w:r w:rsidRPr="002027C5">
        <w:rPr>
          <w:rFonts w:ascii="Arial" w:hAnsi="Arial" w:cs="Arial"/>
          <w:b/>
        </w:rPr>
        <w:t>C</w:t>
      </w:r>
      <w:r w:rsidR="00A52B93" w:rsidRPr="002027C5">
        <w:rPr>
          <w:rFonts w:ascii="Arial" w:hAnsi="Arial" w:cs="Arial"/>
          <w:b/>
        </w:rPr>
        <w:t xml:space="preserve">LAUSES </w:t>
      </w:r>
      <w:r w:rsidR="009074DE">
        <w:rPr>
          <w:rFonts w:ascii="Arial" w:hAnsi="Arial" w:cs="Arial"/>
          <w:b/>
        </w:rPr>
        <w:t xml:space="preserve">TECHNIQUES </w:t>
      </w:r>
      <w:r w:rsidRPr="002027C5">
        <w:rPr>
          <w:rFonts w:ascii="Arial" w:hAnsi="Arial" w:cs="Arial"/>
          <w:b/>
        </w:rPr>
        <w:t>P</w:t>
      </w:r>
      <w:r w:rsidR="00A52B93" w:rsidRPr="002027C5">
        <w:rPr>
          <w:rFonts w:ascii="Arial" w:hAnsi="Arial" w:cs="Arial"/>
          <w:b/>
        </w:rPr>
        <w:t>ARTICULIERES</w:t>
      </w:r>
    </w:p>
    <w:p w:rsidR="000B0B6F" w:rsidRPr="002027C5" w:rsidRDefault="000B0B6F" w:rsidP="001E5284">
      <w:pPr>
        <w:jc w:val="center"/>
        <w:rPr>
          <w:rFonts w:ascii="Arial" w:hAnsi="Arial" w:cs="Arial"/>
          <w:b/>
        </w:rPr>
      </w:pPr>
    </w:p>
    <w:p w:rsidR="000B0B6F" w:rsidRPr="002027C5" w:rsidRDefault="001E5284" w:rsidP="001E5284">
      <w:pPr>
        <w:jc w:val="center"/>
        <w:rPr>
          <w:rFonts w:ascii="Arial" w:hAnsi="Arial" w:cs="Arial"/>
          <w:b/>
        </w:rPr>
      </w:pPr>
      <w:r w:rsidRPr="002027C5">
        <w:rPr>
          <w:rFonts w:ascii="Arial" w:hAnsi="Arial" w:cs="Arial"/>
          <w:b/>
        </w:rPr>
        <w:t>A</w:t>
      </w:r>
      <w:r w:rsidR="000B0B6F" w:rsidRPr="002027C5">
        <w:rPr>
          <w:rFonts w:ascii="Arial" w:hAnsi="Arial" w:cs="Arial"/>
          <w:b/>
        </w:rPr>
        <w:t>N</w:t>
      </w:r>
      <w:r w:rsidR="005279B3" w:rsidRPr="002027C5">
        <w:rPr>
          <w:rFonts w:ascii="Arial" w:hAnsi="Arial" w:cs="Arial"/>
          <w:b/>
        </w:rPr>
        <w:t xml:space="preserve">NEXE </w:t>
      </w:r>
      <w:r w:rsidR="002027C5">
        <w:rPr>
          <w:rFonts w:ascii="Arial" w:hAnsi="Arial" w:cs="Arial"/>
          <w:b/>
        </w:rPr>
        <w:t>1</w:t>
      </w:r>
      <w:r w:rsidR="000B0B6F" w:rsidRPr="002027C5">
        <w:rPr>
          <w:rFonts w:ascii="Arial" w:hAnsi="Arial" w:cs="Arial"/>
          <w:b/>
        </w:rPr>
        <w:t xml:space="preserve"> - RATTACHEMENT D’UN POINT DE LIVRAISON</w:t>
      </w:r>
    </w:p>
    <w:p w:rsidR="001E5284" w:rsidRPr="002027C5" w:rsidRDefault="001E5284" w:rsidP="001E5284">
      <w:pPr>
        <w:jc w:val="center"/>
        <w:rPr>
          <w:rFonts w:ascii="Arial" w:hAnsi="Arial" w:cs="Arial"/>
          <w:b/>
        </w:rPr>
      </w:pPr>
      <w:r w:rsidRPr="002027C5">
        <w:rPr>
          <w:rFonts w:ascii="Arial" w:hAnsi="Arial" w:cs="Arial"/>
          <w:b/>
        </w:rPr>
        <w:t>(MODELE D’ORDRE DE SERVICE)</w:t>
      </w:r>
    </w:p>
    <w:p w:rsidR="001E5284" w:rsidRPr="002027C5" w:rsidRDefault="001E5284" w:rsidP="00825657">
      <w:pPr>
        <w:ind w:left="0" w:firstLine="0"/>
        <w:rPr>
          <w:rFonts w:ascii="Arial" w:hAnsi="Arial" w:cs="Arial"/>
        </w:rPr>
      </w:pPr>
    </w:p>
    <w:p w:rsidR="00825657" w:rsidRPr="002027C5" w:rsidRDefault="00825657" w:rsidP="00825657">
      <w:pPr>
        <w:ind w:left="0" w:firstLine="0"/>
        <w:rPr>
          <w:rFonts w:ascii="Arial" w:hAnsi="Arial" w:cs="Arial"/>
          <w:b/>
        </w:rPr>
      </w:pPr>
      <w:r w:rsidRPr="002027C5">
        <w:rPr>
          <w:rFonts w:ascii="Arial" w:hAnsi="Arial" w:cs="Arial"/>
          <w:b/>
        </w:rPr>
        <w:t xml:space="preserve">Le présent modèle d’ordre de service a pour objet le rattachement d’un </w:t>
      </w:r>
      <w:r w:rsidR="00272C21" w:rsidRPr="002027C5">
        <w:rPr>
          <w:rFonts w:ascii="Arial" w:hAnsi="Arial" w:cs="Arial"/>
          <w:b/>
        </w:rPr>
        <w:t>p</w:t>
      </w:r>
      <w:r w:rsidRPr="002027C5">
        <w:rPr>
          <w:rFonts w:ascii="Arial" w:hAnsi="Arial" w:cs="Arial"/>
          <w:b/>
        </w:rPr>
        <w:t xml:space="preserve">oint de livraison en application de l’article </w:t>
      </w:r>
      <w:r w:rsidR="002027C5">
        <w:rPr>
          <w:rFonts w:ascii="Arial" w:hAnsi="Arial" w:cs="Arial"/>
          <w:b/>
        </w:rPr>
        <w:t>2.2.3</w:t>
      </w:r>
      <w:r w:rsidRPr="002027C5">
        <w:rPr>
          <w:rFonts w:ascii="Arial" w:hAnsi="Arial" w:cs="Arial"/>
          <w:b/>
        </w:rPr>
        <w:t xml:space="preserve"> du CC</w:t>
      </w:r>
      <w:r w:rsidR="002027C5">
        <w:rPr>
          <w:rFonts w:ascii="Arial" w:hAnsi="Arial" w:cs="Arial"/>
          <w:b/>
        </w:rPr>
        <w:t>T</w:t>
      </w:r>
      <w:r w:rsidRPr="002027C5">
        <w:rPr>
          <w:rFonts w:ascii="Arial" w:hAnsi="Arial" w:cs="Arial"/>
          <w:b/>
        </w:rPr>
        <w:t>P</w:t>
      </w:r>
      <w:r w:rsidR="0021101D" w:rsidRPr="002027C5">
        <w:rPr>
          <w:rFonts w:ascii="Arial" w:hAnsi="Arial" w:cs="Arial"/>
          <w:b/>
        </w:rPr>
        <w:t>.</w:t>
      </w:r>
      <w:r w:rsidRPr="002027C5">
        <w:rPr>
          <w:rFonts w:ascii="Arial" w:hAnsi="Arial" w:cs="Arial"/>
          <w:b/>
        </w:rPr>
        <w:t xml:space="preserve"> Il est recommandé de se rapprocher du fournisseur au moins 6 semaines avant la date prévue pour le rattachement d’un site dans le cas où ce dernier dispose déjà d’un raccordement physique au réseau de gaz naturel (pour un site neuf, le processus de demande de raccordement par le GRD peut prendre jusqu’à trois mois selon la nature des travaux). Cet ordre de service doit être transmis à votre comptable au titre des pièces justificatives pour le paiement.</w:t>
      </w:r>
    </w:p>
    <w:p w:rsidR="00825657" w:rsidRPr="002027C5" w:rsidRDefault="00825657" w:rsidP="001E5284">
      <w:pPr>
        <w:ind w:left="0" w:firstLine="0"/>
        <w:rPr>
          <w:rFonts w:ascii="Arial" w:hAnsi="Arial" w:cs="Arial"/>
          <w:b/>
        </w:rPr>
      </w:pPr>
    </w:p>
    <w:p w:rsidR="001E5284" w:rsidRPr="002027C5" w:rsidRDefault="001E5284" w:rsidP="009074DE">
      <w:pPr>
        <w:pStyle w:val="Paragraphedeliste"/>
        <w:numPr>
          <w:ilvl w:val="0"/>
          <w:numId w:val="5"/>
        </w:numPr>
        <w:rPr>
          <w:rFonts w:ascii="Arial" w:hAnsi="Arial" w:cs="Arial"/>
        </w:rPr>
      </w:pPr>
      <w:r w:rsidRPr="002027C5">
        <w:rPr>
          <w:rFonts w:ascii="Arial" w:hAnsi="Arial" w:cs="Arial"/>
        </w:rPr>
        <w:t>Identi</w:t>
      </w:r>
      <w:r w:rsidR="00825657" w:rsidRPr="002027C5">
        <w:rPr>
          <w:rFonts w:ascii="Arial" w:hAnsi="Arial" w:cs="Arial"/>
        </w:rPr>
        <w:t xml:space="preserve">fication du </w:t>
      </w:r>
      <w:r w:rsidR="00272C21" w:rsidRPr="002027C5">
        <w:rPr>
          <w:rFonts w:ascii="Arial" w:hAnsi="Arial" w:cs="Arial"/>
        </w:rPr>
        <w:t>m</w:t>
      </w:r>
      <w:r w:rsidR="00825657" w:rsidRPr="002027C5">
        <w:rPr>
          <w:rFonts w:ascii="Arial" w:hAnsi="Arial" w:cs="Arial"/>
        </w:rPr>
        <w:t>embre</w:t>
      </w:r>
      <w:r w:rsidRPr="002027C5">
        <w:rPr>
          <w:rFonts w:ascii="Arial" w:hAnsi="Arial" w:cs="Arial"/>
        </w:rPr>
        <w:t xml:space="preserve"> :……….. </w:t>
      </w:r>
    </w:p>
    <w:p w:rsidR="00825657" w:rsidRPr="002027C5" w:rsidRDefault="00825657" w:rsidP="009074DE">
      <w:pPr>
        <w:pStyle w:val="Paragraphedeliste"/>
        <w:numPr>
          <w:ilvl w:val="0"/>
          <w:numId w:val="5"/>
        </w:numPr>
        <w:rPr>
          <w:rFonts w:ascii="Arial" w:hAnsi="Arial" w:cs="Arial"/>
        </w:rPr>
      </w:pPr>
      <w:r w:rsidRPr="002027C5">
        <w:rPr>
          <w:rFonts w:ascii="Arial" w:hAnsi="Arial" w:cs="Arial"/>
        </w:rPr>
        <w:t xml:space="preserve">Adresse du </w:t>
      </w:r>
      <w:r w:rsidR="00272C21" w:rsidRPr="002027C5">
        <w:rPr>
          <w:rFonts w:ascii="Arial" w:hAnsi="Arial" w:cs="Arial"/>
        </w:rPr>
        <w:t>m</w:t>
      </w:r>
      <w:r w:rsidRPr="002027C5">
        <w:rPr>
          <w:rFonts w:ascii="Arial" w:hAnsi="Arial" w:cs="Arial"/>
        </w:rPr>
        <w:t>embre : ………..</w:t>
      </w:r>
    </w:p>
    <w:p w:rsidR="00825657" w:rsidRPr="002027C5" w:rsidRDefault="00825657" w:rsidP="009074DE">
      <w:pPr>
        <w:pStyle w:val="Paragraphedeliste"/>
        <w:numPr>
          <w:ilvl w:val="0"/>
          <w:numId w:val="5"/>
        </w:numPr>
        <w:rPr>
          <w:rFonts w:ascii="Arial" w:hAnsi="Arial" w:cs="Arial"/>
        </w:rPr>
      </w:pPr>
      <w:r w:rsidRPr="002027C5">
        <w:rPr>
          <w:rFonts w:ascii="Arial" w:hAnsi="Arial" w:cs="Arial"/>
        </w:rPr>
        <w:t xml:space="preserve">Nom et Coordonnées de l’interlocuteur </w:t>
      </w:r>
      <w:r w:rsidR="004114A9" w:rsidRPr="002027C5">
        <w:rPr>
          <w:rFonts w:ascii="Arial" w:hAnsi="Arial" w:cs="Arial"/>
        </w:rPr>
        <w:t>chez le</w:t>
      </w:r>
      <w:r w:rsidRPr="002027C5">
        <w:rPr>
          <w:rFonts w:ascii="Arial" w:hAnsi="Arial" w:cs="Arial"/>
        </w:rPr>
        <w:t xml:space="preserve"> </w:t>
      </w:r>
      <w:r w:rsidR="00272C21" w:rsidRPr="002027C5">
        <w:rPr>
          <w:rFonts w:ascii="Arial" w:hAnsi="Arial" w:cs="Arial"/>
        </w:rPr>
        <w:t>m</w:t>
      </w:r>
      <w:r w:rsidRPr="002027C5">
        <w:rPr>
          <w:rFonts w:ascii="Arial" w:hAnsi="Arial" w:cs="Arial"/>
        </w:rPr>
        <w:t>embre :</w:t>
      </w:r>
      <w:r w:rsidR="00ED739F" w:rsidRPr="002027C5">
        <w:rPr>
          <w:rFonts w:ascii="Arial" w:hAnsi="Arial" w:cs="Arial"/>
        </w:rPr>
        <w:t xml:space="preserve"> ………..</w:t>
      </w:r>
    </w:p>
    <w:p w:rsidR="00825657" w:rsidRPr="002027C5" w:rsidRDefault="00825657" w:rsidP="009074DE">
      <w:pPr>
        <w:pStyle w:val="Paragraphedeliste"/>
        <w:numPr>
          <w:ilvl w:val="0"/>
          <w:numId w:val="5"/>
        </w:numPr>
        <w:rPr>
          <w:rFonts w:ascii="Arial" w:hAnsi="Arial" w:cs="Arial"/>
        </w:rPr>
      </w:pPr>
      <w:r w:rsidRPr="002027C5">
        <w:rPr>
          <w:rFonts w:ascii="Arial" w:hAnsi="Arial" w:cs="Arial"/>
        </w:rPr>
        <w:t>Identification du comptable assignataire pour le point de livraison à rattacher :</w:t>
      </w:r>
      <w:r w:rsidR="00ED739F" w:rsidRPr="002027C5">
        <w:rPr>
          <w:rFonts w:ascii="Arial" w:hAnsi="Arial" w:cs="Arial"/>
        </w:rPr>
        <w:t xml:space="preserve"> ………..</w:t>
      </w:r>
    </w:p>
    <w:p w:rsidR="00825657" w:rsidRPr="002027C5" w:rsidRDefault="00825657" w:rsidP="009074DE">
      <w:pPr>
        <w:pStyle w:val="Paragraphedeliste"/>
        <w:numPr>
          <w:ilvl w:val="0"/>
          <w:numId w:val="5"/>
        </w:numPr>
        <w:rPr>
          <w:rFonts w:ascii="Arial" w:hAnsi="Arial" w:cs="Arial"/>
        </w:rPr>
      </w:pPr>
      <w:r w:rsidRPr="002027C5">
        <w:rPr>
          <w:rFonts w:ascii="Arial" w:hAnsi="Arial" w:cs="Arial"/>
        </w:rPr>
        <w:t>Adresse du comptable assignataire :</w:t>
      </w:r>
      <w:r w:rsidR="00ED739F" w:rsidRPr="002027C5">
        <w:rPr>
          <w:rFonts w:ascii="Arial" w:hAnsi="Arial" w:cs="Arial"/>
        </w:rPr>
        <w:t xml:space="preserve"> ………..</w:t>
      </w:r>
    </w:p>
    <w:p w:rsidR="00825657" w:rsidRPr="002027C5" w:rsidRDefault="00825657" w:rsidP="009074DE">
      <w:pPr>
        <w:pStyle w:val="Paragraphedeliste"/>
        <w:numPr>
          <w:ilvl w:val="0"/>
          <w:numId w:val="5"/>
        </w:numPr>
        <w:rPr>
          <w:rFonts w:ascii="Arial" w:hAnsi="Arial" w:cs="Arial"/>
        </w:rPr>
      </w:pPr>
      <w:r w:rsidRPr="002027C5">
        <w:rPr>
          <w:rFonts w:ascii="Arial" w:hAnsi="Arial" w:cs="Arial"/>
        </w:rPr>
        <w:t>Adresse de facturation pour le point de livraison à rattacher :</w:t>
      </w:r>
      <w:r w:rsidR="00ED739F" w:rsidRPr="002027C5">
        <w:rPr>
          <w:rFonts w:ascii="Arial" w:hAnsi="Arial" w:cs="Arial"/>
        </w:rPr>
        <w:t xml:space="preserve"> ………..</w:t>
      </w:r>
    </w:p>
    <w:p w:rsidR="001E5284" w:rsidRPr="002027C5" w:rsidRDefault="001E5284" w:rsidP="009074DE">
      <w:pPr>
        <w:pStyle w:val="Paragraphedeliste"/>
        <w:numPr>
          <w:ilvl w:val="0"/>
          <w:numId w:val="5"/>
        </w:numPr>
        <w:rPr>
          <w:rFonts w:ascii="Arial" w:hAnsi="Arial" w:cs="Arial"/>
        </w:rPr>
      </w:pPr>
      <w:r w:rsidRPr="002027C5">
        <w:rPr>
          <w:rFonts w:ascii="Arial" w:hAnsi="Arial" w:cs="Arial"/>
        </w:rPr>
        <w:t xml:space="preserve">Identification du </w:t>
      </w:r>
      <w:r w:rsidR="00272C21" w:rsidRPr="002027C5">
        <w:rPr>
          <w:rFonts w:ascii="Arial" w:hAnsi="Arial" w:cs="Arial"/>
        </w:rPr>
        <w:t>f</w:t>
      </w:r>
      <w:r w:rsidRPr="002027C5">
        <w:rPr>
          <w:rFonts w:ascii="Arial" w:hAnsi="Arial" w:cs="Arial"/>
        </w:rPr>
        <w:t>ournisseur</w:t>
      </w:r>
      <w:r w:rsidR="003548F5" w:rsidRPr="002027C5">
        <w:rPr>
          <w:rFonts w:ascii="Arial" w:hAnsi="Arial" w:cs="Arial"/>
        </w:rPr>
        <w:t xml:space="preserve"> titulaire</w:t>
      </w:r>
      <w:r w:rsidRPr="002027C5">
        <w:rPr>
          <w:rFonts w:ascii="Arial" w:hAnsi="Arial" w:cs="Arial"/>
        </w:rPr>
        <w:t> :………..</w:t>
      </w:r>
    </w:p>
    <w:p w:rsidR="001E5284" w:rsidRPr="002027C5" w:rsidRDefault="00825657" w:rsidP="009074DE">
      <w:pPr>
        <w:pStyle w:val="Paragraphedeliste"/>
        <w:numPr>
          <w:ilvl w:val="0"/>
          <w:numId w:val="5"/>
        </w:numPr>
        <w:rPr>
          <w:rFonts w:ascii="Arial" w:hAnsi="Arial" w:cs="Arial"/>
        </w:rPr>
      </w:pPr>
      <w:r w:rsidRPr="002027C5">
        <w:rPr>
          <w:rFonts w:ascii="Arial" w:hAnsi="Arial" w:cs="Arial"/>
        </w:rPr>
        <w:t xml:space="preserve">Libellé du marché subséquent </w:t>
      </w:r>
      <w:r w:rsidR="001E5284" w:rsidRPr="002027C5">
        <w:rPr>
          <w:rFonts w:ascii="Arial" w:hAnsi="Arial" w:cs="Arial"/>
        </w:rPr>
        <w:t>concerné</w:t>
      </w:r>
      <w:r w:rsidR="001E5B72" w:rsidRPr="002027C5">
        <w:rPr>
          <w:rFonts w:ascii="Arial" w:hAnsi="Arial" w:cs="Arial"/>
        </w:rPr>
        <w:t> :</w:t>
      </w:r>
      <w:r w:rsidR="001E5284" w:rsidRPr="002027C5">
        <w:rPr>
          <w:rFonts w:ascii="Arial" w:hAnsi="Arial" w:cs="Arial"/>
        </w:rPr>
        <w:t>………..</w:t>
      </w:r>
    </w:p>
    <w:p w:rsidR="001E5284" w:rsidRPr="002027C5" w:rsidRDefault="001E5284" w:rsidP="009074DE">
      <w:pPr>
        <w:pStyle w:val="Paragraphedeliste"/>
        <w:numPr>
          <w:ilvl w:val="0"/>
          <w:numId w:val="5"/>
        </w:numPr>
        <w:rPr>
          <w:rFonts w:ascii="Arial" w:hAnsi="Arial" w:cs="Arial"/>
        </w:rPr>
      </w:pPr>
      <w:r w:rsidRPr="002027C5">
        <w:rPr>
          <w:rFonts w:ascii="Arial" w:hAnsi="Arial" w:cs="Arial"/>
        </w:rPr>
        <w:t>Nom du bâtiment ou du site :………..</w:t>
      </w:r>
    </w:p>
    <w:p w:rsidR="001E5284" w:rsidRPr="002027C5" w:rsidRDefault="00ED739F" w:rsidP="009074DE">
      <w:pPr>
        <w:pStyle w:val="Paragraphedeliste"/>
        <w:numPr>
          <w:ilvl w:val="0"/>
          <w:numId w:val="5"/>
        </w:numPr>
        <w:rPr>
          <w:rFonts w:ascii="Arial" w:hAnsi="Arial" w:cs="Arial"/>
        </w:rPr>
      </w:pPr>
      <w:r w:rsidRPr="002027C5">
        <w:rPr>
          <w:rFonts w:ascii="Arial" w:hAnsi="Arial" w:cs="Arial"/>
        </w:rPr>
        <w:t>Le cas échéant, libellé de codification du point de l</w:t>
      </w:r>
      <w:r w:rsidR="001E5284" w:rsidRPr="002027C5">
        <w:rPr>
          <w:rFonts w:ascii="Arial" w:hAnsi="Arial" w:cs="Arial"/>
        </w:rPr>
        <w:t>ivraison :</w:t>
      </w:r>
      <w:r w:rsidRPr="002027C5">
        <w:rPr>
          <w:rFonts w:ascii="Arial" w:hAnsi="Arial" w:cs="Arial"/>
        </w:rPr>
        <w:t xml:space="preserve"> ………..</w:t>
      </w:r>
    </w:p>
    <w:p w:rsidR="00ED739F" w:rsidRPr="002027C5" w:rsidRDefault="00ED739F" w:rsidP="009074DE">
      <w:pPr>
        <w:pStyle w:val="Paragraphedeliste"/>
        <w:numPr>
          <w:ilvl w:val="0"/>
          <w:numId w:val="5"/>
        </w:numPr>
        <w:rPr>
          <w:rFonts w:ascii="Arial" w:hAnsi="Arial" w:cs="Arial"/>
        </w:rPr>
      </w:pPr>
      <w:r w:rsidRPr="002027C5">
        <w:rPr>
          <w:rFonts w:ascii="Arial" w:hAnsi="Arial" w:cs="Arial"/>
        </w:rPr>
        <w:t>Code Insee de la commune sur laquelle se situe le point de livraison : ………..</w:t>
      </w:r>
    </w:p>
    <w:p w:rsidR="00ED739F" w:rsidRPr="002027C5" w:rsidRDefault="00AC08E0" w:rsidP="009074DE">
      <w:pPr>
        <w:pStyle w:val="Paragraphedeliste"/>
        <w:numPr>
          <w:ilvl w:val="1"/>
          <w:numId w:val="5"/>
        </w:numPr>
        <w:rPr>
          <w:rFonts w:ascii="Arial" w:hAnsi="Arial" w:cs="Arial"/>
        </w:rPr>
      </w:pPr>
      <w:hyperlink r:id="rId7" w:history="1">
        <w:r w:rsidR="00ED739F" w:rsidRPr="002027C5">
          <w:rPr>
            <w:rStyle w:val="Lienhypertexte"/>
            <w:rFonts w:ascii="Arial" w:hAnsi="Arial" w:cs="Arial"/>
          </w:rPr>
          <w:t>http://www.insee.fr/fr/methodes/nomenclatures/cog/</w:t>
        </w:r>
      </w:hyperlink>
    </w:p>
    <w:p w:rsidR="001E5284" w:rsidRPr="002027C5" w:rsidRDefault="001E5284" w:rsidP="009074DE">
      <w:pPr>
        <w:pStyle w:val="Paragraphedeliste"/>
        <w:numPr>
          <w:ilvl w:val="0"/>
          <w:numId w:val="5"/>
        </w:numPr>
        <w:rPr>
          <w:rFonts w:ascii="Arial" w:hAnsi="Arial" w:cs="Arial"/>
        </w:rPr>
      </w:pPr>
      <w:r w:rsidRPr="002027C5">
        <w:rPr>
          <w:rFonts w:ascii="Arial" w:hAnsi="Arial" w:cs="Arial"/>
        </w:rPr>
        <w:t xml:space="preserve">Adresse du </w:t>
      </w:r>
      <w:r w:rsidR="00ED739F" w:rsidRPr="002027C5">
        <w:rPr>
          <w:rFonts w:ascii="Arial" w:hAnsi="Arial" w:cs="Arial"/>
        </w:rPr>
        <w:t>point de l</w:t>
      </w:r>
      <w:r w:rsidRPr="002027C5">
        <w:rPr>
          <w:rFonts w:ascii="Arial" w:hAnsi="Arial" w:cs="Arial"/>
        </w:rPr>
        <w:t>ivraison :………..</w:t>
      </w:r>
    </w:p>
    <w:p w:rsidR="001E5284" w:rsidRPr="002027C5" w:rsidRDefault="001E5284" w:rsidP="009074DE">
      <w:pPr>
        <w:pStyle w:val="Paragraphedeliste"/>
        <w:numPr>
          <w:ilvl w:val="0"/>
          <w:numId w:val="5"/>
        </w:numPr>
        <w:rPr>
          <w:rFonts w:ascii="Arial" w:hAnsi="Arial" w:cs="Arial"/>
        </w:rPr>
      </w:pPr>
      <w:r w:rsidRPr="002027C5">
        <w:rPr>
          <w:rFonts w:ascii="Arial" w:hAnsi="Arial" w:cs="Arial"/>
        </w:rPr>
        <w:t xml:space="preserve">Référence du Point de Comptage et d’Estimation (PCE) </w:t>
      </w:r>
      <w:r w:rsidR="007B2B27" w:rsidRPr="002027C5">
        <w:rPr>
          <w:rFonts w:ascii="Arial" w:hAnsi="Arial" w:cs="Arial"/>
        </w:rPr>
        <w:t>(figurant sur votre derni</w:t>
      </w:r>
      <w:r w:rsidR="00D71400" w:rsidRPr="002027C5">
        <w:rPr>
          <w:rFonts w:ascii="Arial" w:hAnsi="Arial" w:cs="Arial"/>
        </w:rPr>
        <w:t>ère facture ou à défaut demandé</w:t>
      </w:r>
      <w:r w:rsidR="007B2B27" w:rsidRPr="002027C5">
        <w:rPr>
          <w:rFonts w:ascii="Arial" w:hAnsi="Arial" w:cs="Arial"/>
        </w:rPr>
        <w:t xml:space="preserve"> à votre dernier fournisseur ou à votre Gestionnaire de Réseau Distribution)</w:t>
      </w:r>
      <w:r w:rsidRPr="002027C5">
        <w:rPr>
          <w:rFonts w:ascii="Arial" w:hAnsi="Arial" w:cs="Arial"/>
        </w:rPr>
        <w:t> :………..</w:t>
      </w:r>
    </w:p>
    <w:p w:rsidR="007B2B27" w:rsidRPr="002027C5" w:rsidRDefault="007B2B27" w:rsidP="009074DE">
      <w:pPr>
        <w:pStyle w:val="Paragraphedeliste"/>
        <w:numPr>
          <w:ilvl w:val="0"/>
          <w:numId w:val="5"/>
        </w:numPr>
        <w:rPr>
          <w:rFonts w:ascii="Arial" w:hAnsi="Arial" w:cs="Arial"/>
        </w:rPr>
      </w:pPr>
      <w:r w:rsidRPr="002027C5">
        <w:rPr>
          <w:rFonts w:ascii="Arial" w:hAnsi="Arial" w:cs="Arial"/>
        </w:rPr>
        <w:t xml:space="preserve">Le cas échéant, rattachement du </w:t>
      </w:r>
      <w:r w:rsidR="00272C21" w:rsidRPr="002027C5">
        <w:rPr>
          <w:rFonts w:ascii="Arial" w:hAnsi="Arial" w:cs="Arial"/>
        </w:rPr>
        <w:t>p</w:t>
      </w:r>
      <w:r w:rsidRPr="002027C5">
        <w:rPr>
          <w:rFonts w:ascii="Arial" w:hAnsi="Arial" w:cs="Arial"/>
        </w:rPr>
        <w:t>oint de livraison à un regroupement de points de livraison (libellé du regroupement) :………..</w:t>
      </w:r>
    </w:p>
    <w:p w:rsidR="001E5284" w:rsidRPr="002027C5" w:rsidRDefault="001E5284" w:rsidP="009074DE">
      <w:pPr>
        <w:pStyle w:val="Paragraphedeliste"/>
        <w:numPr>
          <w:ilvl w:val="0"/>
          <w:numId w:val="5"/>
        </w:numPr>
        <w:rPr>
          <w:rFonts w:ascii="Arial" w:hAnsi="Arial" w:cs="Arial"/>
        </w:rPr>
      </w:pPr>
      <w:r w:rsidRPr="002027C5">
        <w:rPr>
          <w:rFonts w:ascii="Arial" w:hAnsi="Arial" w:cs="Arial"/>
        </w:rPr>
        <w:t>Date de mise en service souhaitée :………..</w:t>
      </w:r>
    </w:p>
    <w:p w:rsidR="000B0B6F" w:rsidRPr="002027C5" w:rsidRDefault="000B0B6F" w:rsidP="000B0B6F">
      <w:pPr>
        <w:rPr>
          <w:rFonts w:ascii="Arial" w:hAnsi="Arial" w:cs="Arial"/>
        </w:rPr>
      </w:pPr>
    </w:p>
    <w:p w:rsidR="001E5284" w:rsidRPr="002027C5" w:rsidRDefault="001E5284" w:rsidP="001E5284">
      <w:pPr>
        <w:ind w:left="0" w:firstLine="0"/>
        <w:rPr>
          <w:rFonts w:ascii="Arial" w:hAnsi="Arial" w:cs="Arial"/>
          <w:b/>
        </w:rPr>
      </w:pPr>
      <w:r w:rsidRPr="002027C5">
        <w:rPr>
          <w:rFonts w:ascii="Arial" w:hAnsi="Arial" w:cs="Arial"/>
          <w:b/>
        </w:rPr>
        <w:t>A dét</w:t>
      </w:r>
      <w:r w:rsidR="003548F5" w:rsidRPr="002027C5">
        <w:rPr>
          <w:rFonts w:ascii="Arial" w:hAnsi="Arial" w:cs="Arial"/>
          <w:b/>
        </w:rPr>
        <w:t>erminer conjointement avec le</w:t>
      </w:r>
      <w:r w:rsidRPr="002027C5">
        <w:rPr>
          <w:rFonts w:ascii="Arial" w:hAnsi="Arial" w:cs="Arial"/>
          <w:b/>
        </w:rPr>
        <w:t xml:space="preserve"> fournisseur</w:t>
      </w:r>
      <w:r w:rsidR="003548F5" w:rsidRPr="002027C5">
        <w:rPr>
          <w:rFonts w:ascii="Arial" w:hAnsi="Arial" w:cs="Arial"/>
          <w:b/>
        </w:rPr>
        <w:t xml:space="preserve"> titulaire</w:t>
      </w:r>
      <w:r w:rsidRPr="002027C5">
        <w:rPr>
          <w:rFonts w:ascii="Arial" w:hAnsi="Arial" w:cs="Arial"/>
          <w:b/>
        </w:rPr>
        <w:t> :</w:t>
      </w:r>
    </w:p>
    <w:p w:rsidR="000B0B6F" w:rsidRPr="002027C5" w:rsidRDefault="000B0B6F" w:rsidP="001E5284">
      <w:pPr>
        <w:ind w:left="0" w:firstLine="0"/>
        <w:rPr>
          <w:rFonts w:ascii="Arial" w:hAnsi="Arial" w:cs="Arial"/>
          <w:b/>
        </w:rPr>
      </w:pPr>
    </w:p>
    <w:p w:rsidR="007B2B27" w:rsidRPr="002027C5" w:rsidRDefault="007B2B27" w:rsidP="009074DE">
      <w:pPr>
        <w:pStyle w:val="Paragraphedeliste"/>
        <w:numPr>
          <w:ilvl w:val="0"/>
          <w:numId w:val="6"/>
        </w:numPr>
        <w:rPr>
          <w:rFonts w:ascii="Arial" w:hAnsi="Arial" w:cs="Arial"/>
        </w:rPr>
      </w:pPr>
      <w:r w:rsidRPr="002027C5">
        <w:rPr>
          <w:rFonts w:ascii="Arial" w:hAnsi="Arial" w:cs="Arial"/>
        </w:rPr>
        <w:t>C</w:t>
      </w:r>
      <w:r w:rsidR="00AD4C82" w:rsidRPr="002027C5">
        <w:rPr>
          <w:rFonts w:ascii="Arial" w:hAnsi="Arial" w:cs="Arial"/>
        </w:rPr>
        <w:t>onsommation Annuelle de Référence (C</w:t>
      </w:r>
      <w:r w:rsidRPr="002027C5">
        <w:rPr>
          <w:rFonts w:ascii="Arial" w:hAnsi="Arial" w:cs="Arial"/>
        </w:rPr>
        <w:t>AR</w:t>
      </w:r>
      <w:r w:rsidR="00AD4C82" w:rsidRPr="002027C5">
        <w:rPr>
          <w:rFonts w:ascii="Arial" w:hAnsi="Arial" w:cs="Arial"/>
        </w:rPr>
        <w:t xml:space="preserve"> figurant sur votre derni</w:t>
      </w:r>
      <w:r w:rsidR="00D71400" w:rsidRPr="002027C5">
        <w:rPr>
          <w:rFonts w:ascii="Arial" w:hAnsi="Arial" w:cs="Arial"/>
        </w:rPr>
        <w:t>ère facture ou à défaut demandé</w:t>
      </w:r>
      <w:r w:rsidR="00AD4C82" w:rsidRPr="002027C5">
        <w:rPr>
          <w:rFonts w:ascii="Arial" w:hAnsi="Arial" w:cs="Arial"/>
        </w:rPr>
        <w:t xml:space="preserve"> à votre dernier fournisseur ou à votre Gestionnaire de Réseau Distribution)</w:t>
      </w:r>
      <w:r w:rsidRPr="002027C5">
        <w:rPr>
          <w:rFonts w:ascii="Arial" w:hAnsi="Arial" w:cs="Arial"/>
        </w:rPr>
        <w:t xml:space="preserve"> ou </w:t>
      </w:r>
      <w:r w:rsidR="00272C21" w:rsidRPr="002027C5">
        <w:rPr>
          <w:rFonts w:ascii="Arial" w:hAnsi="Arial" w:cs="Arial"/>
        </w:rPr>
        <w:t>c</w:t>
      </w:r>
      <w:r w:rsidRPr="002027C5">
        <w:rPr>
          <w:rFonts w:ascii="Arial" w:hAnsi="Arial" w:cs="Arial"/>
        </w:rPr>
        <w:t xml:space="preserve">onsommation prévisionnelle du </w:t>
      </w:r>
      <w:r w:rsidR="00272C21" w:rsidRPr="002027C5">
        <w:rPr>
          <w:rFonts w:ascii="Arial" w:hAnsi="Arial" w:cs="Arial"/>
        </w:rPr>
        <w:t>p</w:t>
      </w:r>
      <w:r w:rsidRPr="002027C5">
        <w:rPr>
          <w:rFonts w:ascii="Arial" w:hAnsi="Arial" w:cs="Arial"/>
        </w:rPr>
        <w:t xml:space="preserve">oint de </w:t>
      </w:r>
      <w:r w:rsidR="00272C21" w:rsidRPr="002027C5">
        <w:rPr>
          <w:rFonts w:ascii="Arial" w:hAnsi="Arial" w:cs="Arial"/>
        </w:rPr>
        <w:t>l</w:t>
      </w:r>
      <w:r w:rsidRPr="002027C5">
        <w:rPr>
          <w:rFonts w:ascii="Arial" w:hAnsi="Arial" w:cs="Arial"/>
        </w:rPr>
        <w:t xml:space="preserve">ivraison </w:t>
      </w:r>
      <w:r w:rsidR="00AD4C82" w:rsidRPr="002027C5">
        <w:rPr>
          <w:rFonts w:ascii="Arial" w:hAnsi="Arial" w:cs="Arial"/>
        </w:rPr>
        <w:t>(pour un bâtiment neuf ou ayant changé d’énergie, à demander au maître d’œuvre/bureau d’études thermique)</w:t>
      </w:r>
      <w:r w:rsidRPr="002027C5">
        <w:rPr>
          <w:rFonts w:ascii="Arial" w:hAnsi="Arial" w:cs="Arial"/>
        </w:rPr>
        <w:t xml:space="preserve"> :……………….. </w:t>
      </w:r>
      <w:proofErr w:type="spellStart"/>
      <w:r w:rsidRPr="002027C5">
        <w:rPr>
          <w:rFonts w:ascii="Arial" w:hAnsi="Arial" w:cs="Arial"/>
        </w:rPr>
        <w:t>MWh</w:t>
      </w:r>
      <w:proofErr w:type="spellEnd"/>
      <w:r w:rsidRPr="002027C5">
        <w:rPr>
          <w:rFonts w:ascii="Arial" w:hAnsi="Arial" w:cs="Arial"/>
        </w:rPr>
        <w:t xml:space="preserve">/an </w:t>
      </w:r>
    </w:p>
    <w:p w:rsidR="001E5284" w:rsidRPr="002027C5" w:rsidRDefault="001E5284" w:rsidP="009074DE">
      <w:pPr>
        <w:pStyle w:val="Paragraphedeliste"/>
        <w:numPr>
          <w:ilvl w:val="0"/>
          <w:numId w:val="6"/>
        </w:numPr>
        <w:rPr>
          <w:rFonts w:ascii="Arial" w:hAnsi="Arial" w:cs="Arial"/>
        </w:rPr>
      </w:pPr>
      <w:r w:rsidRPr="002027C5">
        <w:rPr>
          <w:rFonts w:ascii="Arial" w:hAnsi="Arial" w:cs="Arial"/>
        </w:rPr>
        <w:t>Profil de consommation :………..</w:t>
      </w:r>
    </w:p>
    <w:p w:rsidR="001E5284" w:rsidRPr="002027C5" w:rsidRDefault="001E5284" w:rsidP="009074DE">
      <w:pPr>
        <w:pStyle w:val="Paragraphedeliste"/>
        <w:numPr>
          <w:ilvl w:val="0"/>
          <w:numId w:val="6"/>
        </w:numPr>
        <w:rPr>
          <w:rFonts w:ascii="Arial" w:hAnsi="Arial" w:cs="Arial"/>
        </w:rPr>
      </w:pPr>
      <w:r w:rsidRPr="002027C5">
        <w:rPr>
          <w:rFonts w:ascii="Arial" w:hAnsi="Arial" w:cs="Arial"/>
        </w:rPr>
        <w:t xml:space="preserve">Capacité journalière souscrite (uniquement dans le cas d’un </w:t>
      </w:r>
      <w:r w:rsidR="00272C21" w:rsidRPr="002027C5">
        <w:rPr>
          <w:rFonts w:ascii="Arial" w:hAnsi="Arial" w:cs="Arial"/>
        </w:rPr>
        <w:t>p</w:t>
      </w:r>
      <w:r w:rsidRPr="002027C5">
        <w:rPr>
          <w:rFonts w:ascii="Arial" w:hAnsi="Arial" w:cs="Arial"/>
        </w:rPr>
        <w:t xml:space="preserve">oint de </w:t>
      </w:r>
      <w:r w:rsidR="00272C21" w:rsidRPr="002027C5">
        <w:rPr>
          <w:rFonts w:ascii="Arial" w:hAnsi="Arial" w:cs="Arial"/>
        </w:rPr>
        <w:t>l</w:t>
      </w:r>
      <w:r w:rsidRPr="002027C5">
        <w:rPr>
          <w:rFonts w:ascii="Arial" w:hAnsi="Arial" w:cs="Arial"/>
        </w:rPr>
        <w:t xml:space="preserve">ivraison relevant de la </w:t>
      </w:r>
      <w:r w:rsidR="00AD4C82" w:rsidRPr="002027C5">
        <w:rPr>
          <w:rFonts w:ascii="Arial" w:hAnsi="Arial" w:cs="Arial"/>
        </w:rPr>
        <w:t>tranche tarifaire de distribution</w:t>
      </w:r>
      <w:r w:rsidRPr="002027C5">
        <w:rPr>
          <w:rFonts w:ascii="Arial" w:hAnsi="Arial" w:cs="Arial"/>
        </w:rPr>
        <w:t xml:space="preserve"> T</w:t>
      </w:r>
      <w:r w:rsidR="00AD4C82" w:rsidRPr="002027C5">
        <w:rPr>
          <w:rFonts w:ascii="Arial" w:hAnsi="Arial" w:cs="Arial"/>
        </w:rPr>
        <w:t xml:space="preserve">D4)  :……….. </w:t>
      </w:r>
      <w:proofErr w:type="spellStart"/>
      <w:r w:rsidR="00AD4C82" w:rsidRPr="002027C5">
        <w:rPr>
          <w:rFonts w:ascii="Arial" w:hAnsi="Arial" w:cs="Arial"/>
        </w:rPr>
        <w:t>MWh</w:t>
      </w:r>
      <w:proofErr w:type="spellEnd"/>
      <w:r w:rsidR="00AD4C82" w:rsidRPr="002027C5">
        <w:rPr>
          <w:rFonts w:ascii="Arial" w:hAnsi="Arial" w:cs="Arial"/>
        </w:rPr>
        <w:t>/j</w:t>
      </w:r>
    </w:p>
    <w:p w:rsidR="004A2732" w:rsidRDefault="004A2732" w:rsidP="004F4F8B">
      <w:pPr>
        <w:pStyle w:val="Paragraphedeliste"/>
        <w:ind w:firstLine="0"/>
        <w:rPr>
          <w:rFonts w:ascii="Arial" w:hAnsi="Arial" w:cs="Arial"/>
        </w:rPr>
      </w:pPr>
    </w:p>
    <w:p w:rsidR="004A2732" w:rsidRDefault="004A2732" w:rsidP="004A2732">
      <w:pPr>
        <w:pStyle w:val="Paragraphedeliste"/>
        <w:ind w:firstLine="0"/>
        <w:rPr>
          <w:rFonts w:ascii="Arial" w:hAnsi="Arial" w:cs="Arial"/>
        </w:rPr>
      </w:pPr>
    </w:p>
    <w:p w:rsidR="00AD4C82" w:rsidRPr="002027C5" w:rsidRDefault="00AD4C82" w:rsidP="009074DE">
      <w:pPr>
        <w:pStyle w:val="Paragraphedeliste"/>
        <w:numPr>
          <w:ilvl w:val="0"/>
          <w:numId w:val="6"/>
        </w:numPr>
        <w:rPr>
          <w:rFonts w:ascii="Arial" w:hAnsi="Arial" w:cs="Arial"/>
        </w:rPr>
      </w:pPr>
      <w:r w:rsidRPr="002027C5">
        <w:rPr>
          <w:rFonts w:ascii="Arial" w:hAnsi="Arial" w:cs="Arial"/>
        </w:rPr>
        <w:t xml:space="preserve">Tranche </w:t>
      </w:r>
      <w:r w:rsidR="00272C21" w:rsidRPr="002027C5">
        <w:rPr>
          <w:rFonts w:ascii="Arial" w:hAnsi="Arial" w:cs="Arial"/>
        </w:rPr>
        <w:t>t</w:t>
      </w:r>
      <w:r w:rsidRPr="002027C5">
        <w:rPr>
          <w:rFonts w:ascii="Arial" w:hAnsi="Arial" w:cs="Arial"/>
        </w:rPr>
        <w:t xml:space="preserve">arifaire </w:t>
      </w:r>
      <w:r w:rsidR="002027C5">
        <w:rPr>
          <w:rFonts w:ascii="Arial" w:hAnsi="Arial" w:cs="Arial"/>
        </w:rPr>
        <w:t xml:space="preserve">de distribution </w:t>
      </w:r>
      <w:r w:rsidRPr="002027C5">
        <w:rPr>
          <w:rFonts w:ascii="Arial" w:hAnsi="Arial" w:cs="Arial"/>
        </w:rPr>
        <w:t>(</w:t>
      </w:r>
      <w:r w:rsidR="002027C5">
        <w:rPr>
          <w:rFonts w:ascii="Arial" w:hAnsi="Arial" w:cs="Arial"/>
        </w:rPr>
        <w:t>T</w:t>
      </w:r>
      <w:r w:rsidRPr="002027C5">
        <w:rPr>
          <w:rFonts w:ascii="Arial" w:hAnsi="Arial" w:cs="Arial"/>
        </w:rPr>
        <w:t>1</w:t>
      </w:r>
      <w:r w:rsidR="002027C5">
        <w:rPr>
          <w:rFonts w:ascii="Arial" w:hAnsi="Arial" w:cs="Arial"/>
        </w:rPr>
        <w:t>, T2, T3…)</w:t>
      </w:r>
      <w:r w:rsidRPr="002027C5">
        <w:rPr>
          <w:rFonts w:ascii="Arial" w:hAnsi="Arial" w:cs="Arial"/>
        </w:rPr>
        <w:t xml:space="preserve"> pour la détermination du Terme de Quantité en </w:t>
      </w:r>
      <w:r w:rsidR="002027C5">
        <w:rPr>
          <w:rFonts w:ascii="Arial" w:hAnsi="Arial" w:cs="Arial"/>
        </w:rPr>
        <w:t>application de l’article 6.2</w:t>
      </w:r>
      <w:r w:rsidRPr="002027C5">
        <w:rPr>
          <w:rFonts w:ascii="Arial" w:hAnsi="Arial" w:cs="Arial"/>
        </w:rPr>
        <w:t>.</w:t>
      </w:r>
      <w:r w:rsidR="002027C5">
        <w:rPr>
          <w:rFonts w:ascii="Arial" w:hAnsi="Arial" w:cs="Arial"/>
        </w:rPr>
        <w:t>2</w:t>
      </w:r>
      <w:r w:rsidRPr="002027C5">
        <w:rPr>
          <w:rFonts w:ascii="Arial" w:hAnsi="Arial" w:cs="Arial"/>
        </w:rPr>
        <w:t xml:space="preserve"> du CC</w:t>
      </w:r>
      <w:r w:rsidR="002027C5">
        <w:rPr>
          <w:rFonts w:ascii="Arial" w:hAnsi="Arial" w:cs="Arial"/>
        </w:rPr>
        <w:t>A</w:t>
      </w:r>
      <w:r w:rsidRPr="002027C5">
        <w:rPr>
          <w:rFonts w:ascii="Arial" w:hAnsi="Arial" w:cs="Arial"/>
        </w:rPr>
        <w:t>P </w:t>
      </w:r>
      <w:r w:rsidR="002027C5">
        <w:rPr>
          <w:rFonts w:ascii="Arial" w:hAnsi="Arial" w:cs="Arial"/>
        </w:rPr>
        <w:t xml:space="preserve">de l’accord-cadre </w:t>
      </w:r>
      <w:r w:rsidRPr="002027C5">
        <w:rPr>
          <w:rFonts w:ascii="Arial" w:hAnsi="Arial" w:cs="Arial"/>
        </w:rPr>
        <w:t>:………..</w:t>
      </w:r>
    </w:p>
    <w:p w:rsidR="00F654BC" w:rsidRPr="002027C5" w:rsidRDefault="00F654BC" w:rsidP="009074DE">
      <w:pPr>
        <w:pStyle w:val="Paragraphedeliste"/>
        <w:numPr>
          <w:ilvl w:val="0"/>
          <w:numId w:val="7"/>
        </w:numPr>
        <w:rPr>
          <w:rFonts w:ascii="Arial" w:hAnsi="Arial" w:cs="Arial"/>
        </w:rPr>
      </w:pPr>
      <w:r w:rsidRPr="002027C5">
        <w:rPr>
          <w:rFonts w:ascii="Arial" w:hAnsi="Arial" w:cs="Arial"/>
        </w:rPr>
        <w:t>Terme Fixe annuel :……….. HTT/an. Ce Terme Fixe résulte des formules de calcul établies pa</w:t>
      </w:r>
      <w:r w:rsidR="002027C5">
        <w:rPr>
          <w:rFonts w:ascii="Arial" w:hAnsi="Arial" w:cs="Arial"/>
        </w:rPr>
        <w:t>r le coordonnateur à l’article 6.2</w:t>
      </w:r>
      <w:r w:rsidRPr="002027C5">
        <w:rPr>
          <w:rFonts w:ascii="Arial" w:hAnsi="Arial" w:cs="Arial"/>
        </w:rPr>
        <w:t>.1 du CC</w:t>
      </w:r>
      <w:r w:rsidR="002027C5">
        <w:rPr>
          <w:rFonts w:ascii="Arial" w:hAnsi="Arial" w:cs="Arial"/>
        </w:rPr>
        <w:t>A</w:t>
      </w:r>
      <w:r w:rsidRPr="002027C5">
        <w:rPr>
          <w:rFonts w:ascii="Arial" w:hAnsi="Arial" w:cs="Arial"/>
        </w:rPr>
        <w:t xml:space="preserve">P </w:t>
      </w:r>
      <w:r w:rsidR="002027C5">
        <w:rPr>
          <w:rFonts w:ascii="Arial" w:hAnsi="Arial" w:cs="Arial"/>
        </w:rPr>
        <w:t xml:space="preserve">de l’accord-cadre </w:t>
      </w:r>
      <w:r w:rsidRPr="002027C5">
        <w:rPr>
          <w:rFonts w:ascii="Arial" w:hAnsi="Arial" w:cs="Arial"/>
        </w:rPr>
        <w:t xml:space="preserve">en tenant compte des éventuels mouvements tarifaires publics de distribution et de transport intervenus </w:t>
      </w:r>
      <w:r w:rsidR="004F4F8B">
        <w:rPr>
          <w:rFonts w:ascii="Arial" w:hAnsi="Arial" w:cs="Arial"/>
        </w:rPr>
        <w:t>en application de l’article 6.4</w:t>
      </w:r>
      <w:r w:rsidRPr="002027C5">
        <w:rPr>
          <w:rFonts w:ascii="Arial" w:hAnsi="Arial" w:cs="Arial"/>
        </w:rPr>
        <w:t xml:space="preserve"> du CC</w:t>
      </w:r>
      <w:r w:rsidR="002027C5">
        <w:rPr>
          <w:rFonts w:ascii="Arial" w:hAnsi="Arial" w:cs="Arial"/>
        </w:rPr>
        <w:t>A</w:t>
      </w:r>
      <w:r w:rsidRPr="002027C5">
        <w:rPr>
          <w:rFonts w:ascii="Arial" w:hAnsi="Arial" w:cs="Arial"/>
        </w:rPr>
        <w:t>P</w:t>
      </w:r>
      <w:r w:rsidR="002027C5">
        <w:rPr>
          <w:rFonts w:ascii="Arial" w:hAnsi="Arial" w:cs="Arial"/>
        </w:rPr>
        <w:t xml:space="preserve"> de l’accord-cadre.</w:t>
      </w:r>
    </w:p>
    <w:p w:rsidR="001E5284" w:rsidRPr="002027C5" w:rsidRDefault="00F654BC" w:rsidP="009074DE">
      <w:pPr>
        <w:pStyle w:val="Paragraphedeliste"/>
        <w:numPr>
          <w:ilvl w:val="0"/>
          <w:numId w:val="7"/>
        </w:numPr>
        <w:rPr>
          <w:rFonts w:ascii="Arial" w:hAnsi="Arial" w:cs="Arial"/>
        </w:rPr>
      </w:pPr>
      <w:r w:rsidRPr="002027C5">
        <w:rPr>
          <w:rFonts w:ascii="Arial" w:hAnsi="Arial" w:cs="Arial"/>
        </w:rPr>
        <w:t xml:space="preserve">Au besoin, </w:t>
      </w:r>
      <w:r w:rsidR="001E5284" w:rsidRPr="002027C5">
        <w:rPr>
          <w:rFonts w:ascii="Arial" w:hAnsi="Arial" w:cs="Arial"/>
        </w:rPr>
        <w:t xml:space="preserve">Terme Fixe </w:t>
      </w:r>
      <w:r w:rsidRPr="002027C5">
        <w:rPr>
          <w:rFonts w:ascii="Arial" w:hAnsi="Arial" w:cs="Arial"/>
        </w:rPr>
        <w:t xml:space="preserve">de Stockage </w:t>
      </w:r>
      <w:r w:rsidR="001E5284" w:rsidRPr="002027C5">
        <w:rPr>
          <w:rFonts w:ascii="Arial" w:hAnsi="Arial" w:cs="Arial"/>
        </w:rPr>
        <w:t>annuel :……….. HTT/</w:t>
      </w:r>
      <w:r w:rsidR="003F2FE6" w:rsidRPr="002027C5">
        <w:rPr>
          <w:rFonts w:ascii="Arial" w:hAnsi="Arial" w:cs="Arial"/>
        </w:rPr>
        <w:t>an</w:t>
      </w:r>
      <w:r w:rsidR="00AD4C82" w:rsidRPr="002027C5">
        <w:rPr>
          <w:rFonts w:ascii="Arial" w:hAnsi="Arial" w:cs="Arial"/>
        </w:rPr>
        <w:t>. Ce Terme Fixe résulte des</w:t>
      </w:r>
      <w:r w:rsidR="001E5284" w:rsidRPr="002027C5">
        <w:rPr>
          <w:rFonts w:ascii="Arial" w:hAnsi="Arial" w:cs="Arial"/>
        </w:rPr>
        <w:t xml:space="preserve"> formule</w:t>
      </w:r>
      <w:r w:rsidR="00AD4C82" w:rsidRPr="002027C5">
        <w:rPr>
          <w:rFonts w:ascii="Arial" w:hAnsi="Arial" w:cs="Arial"/>
        </w:rPr>
        <w:t>s</w:t>
      </w:r>
      <w:r w:rsidR="001E5284" w:rsidRPr="002027C5">
        <w:rPr>
          <w:rFonts w:ascii="Arial" w:hAnsi="Arial" w:cs="Arial"/>
        </w:rPr>
        <w:t xml:space="preserve"> de calcul établie</w:t>
      </w:r>
      <w:r w:rsidR="00D71400" w:rsidRPr="002027C5">
        <w:rPr>
          <w:rFonts w:ascii="Arial" w:hAnsi="Arial" w:cs="Arial"/>
        </w:rPr>
        <w:t>s</w:t>
      </w:r>
      <w:r w:rsidR="001E5284" w:rsidRPr="002027C5">
        <w:rPr>
          <w:rFonts w:ascii="Arial" w:hAnsi="Arial" w:cs="Arial"/>
        </w:rPr>
        <w:t xml:space="preserve"> à </w:t>
      </w:r>
      <w:r w:rsidR="008D11E8" w:rsidRPr="002027C5">
        <w:rPr>
          <w:rFonts w:ascii="Arial" w:hAnsi="Arial" w:cs="Arial"/>
        </w:rPr>
        <w:t>l’annexe 3</w:t>
      </w:r>
      <w:r w:rsidR="00AD4C82" w:rsidRPr="002027C5">
        <w:rPr>
          <w:rFonts w:ascii="Arial" w:hAnsi="Arial" w:cs="Arial"/>
        </w:rPr>
        <w:t xml:space="preserve"> de l’acte</w:t>
      </w:r>
      <w:r w:rsidRPr="002027C5">
        <w:rPr>
          <w:rFonts w:ascii="Arial" w:hAnsi="Arial" w:cs="Arial"/>
        </w:rPr>
        <w:t xml:space="preserve"> d’engagement de l’accord</w:t>
      </w:r>
      <w:r w:rsidR="00272C21" w:rsidRPr="002027C5">
        <w:rPr>
          <w:rFonts w:ascii="Arial" w:hAnsi="Arial" w:cs="Arial"/>
        </w:rPr>
        <w:t>-</w:t>
      </w:r>
      <w:r w:rsidRPr="002027C5">
        <w:rPr>
          <w:rFonts w:ascii="Arial" w:hAnsi="Arial" w:cs="Arial"/>
        </w:rPr>
        <w:t>cadre en tenant compte des évolutions</w:t>
      </w:r>
      <w:bookmarkStart w:id="0" w:name="_GoBack"/>
      <w:bookmarkEnd w:id="0"/>
      <w:r w:rsidRPr="002027C5">
        <w:rPr>
          <w:rFonts w:ascii="Arial" w:hAnsi="Arial" w:cs="Arial"/>
        </w:rPr>
        <w:t xml:space="preserve"> de pr</w:t>
      </w:r>
      <w:r w:rsidR="002027C5">
        <w:rPr>
          <w:rFonts w:ascii="Arial" w:hAnsi="Arial" w:cs="Arial"/>
        </w:rPr>
        <w:t>ix</w:t>
      </w:r>
      <w:r w:rsidR="004F4F8B">
        <w:rPr>
          <w:rFonts w:ascii="Arial" w:hAnsi="Arial" w:cs="Arial"/>
        </w:rPr>
        <w:t xml:space="preserve"> en application de l’article 6.4</w:t>
      </w:r>
      <w:r w:rsidRPr="002027C5">
        <w:rPr>
          <w:rFonts w:ascii="Arial" w:hAnsi="Arial" w:cs="Arial"/>
        </w:rPr>
        <w:t xml:space="preserve"> du CC</w:t>
      </w:r>
      <w:r w:rsidR="002027C5">
        <w:rPr>
          <w:rFonts w:ascii="Arial" w:hAnsi="Arial" w:cs="Arial"/>
        </w:rPr>
        <w:t>A</w:t>
      </w:r>
      <w:r w:rsidRPr="002027C5">
        <w:rPr>
          <w:rFonts w:ascii="Arial" w:hAnsi="Arial" w:cs="Arial"/>
        </w:rPr>
        <w:t>P</w:t>
      </w:r>
      <w:r w:rsidR="002027C5">
        <w:rPr>
          <w:rFonts w:ascii="Arial" w:hAnsi="Arial" w:cs="Arial"/>
        </w:rPr>
        <w:t xml:space="preserve"> de l’accord-cadre</w:t>
      </w:r>
      <w:r w:rsidR="00272C21" w:rsidRPr="002027C5">
        <w:rPr>
          <w:rFonts w:ascii="Arial" w:hAnsi="Arial" w:cs="Arial"/>
        </w:rPr>
        <w:t>.</w:t>
      </w:r>
    </w:p>
    <w:p w:rsidR="000B0B6F" w:rsidRPr="002027C5" w:rsidRDefault="000B0B6F" w:rsidP="001E5284">
      <w:pPr>
        <w:ind w:left="0" w:firstLine="0"/>
        <w:rPr>
          <w:rFonts w:ascii="Arial" w:hAnsi="Arial" w:cs="Arial"/>
        </w:rPr>
      </w:pPr>
    </w:p>
    <w:p w:rsidR="001E5284" w:rsidRPr="002027C5" w:rsidRDefault="001E5284" w:rsidP="001E5284">
      <w:pPr>
        <w:ind w:left="0" w:firstLine="0"/>
        <w:rPr>
          <w:rFonts w:ascii="Arial" w:hAnsi="Arial" w:cs="Arial"/>
          <w:b/>
        </w:rPr>
      </w:pPr>
      <w:r w:rsidRPr="002027C5">
        <w:rPr>
          <w:rFonts w:ascii="Arial" w:hAnsi="Arial" w:cs="Arial"/>
          <w:b/>
        </w:rPr>
        <w:t xml:space="preserve">Le </w:t>
      </w:r>
      <w:r w:rsidR="00272C21" w:rsidRPr="002027C5">
        <w:rPr>
          <w:rFonts w:ascii="Arial" w:hAnsi="Arial" w:cs="Arial"/>
          <w:b/>
        </w:rPr>
        <w:t>p</w:t>
      </w:r>
      <w:r w:rsidRPr="002027C5">
        <w:rPr>
          <w:rFonts w:ascii="Arial" w:hAnsi="Arial" w:cs="Arial"/>
          <w:b/>
        </w:rPr>
        <w:t xml:space="preserve">oint de </w:t>
      </w:r>
      <w:r w:rsidR="00272C21" w:rsidRPr="002027C5">
        <w:rPr>
          <w:rFonts w:ascii="Arial" w:hAnsi="Arial" w:cs="Arial"/>
          <w:b/>
        </w:rPr>
        <w:t>l</w:t>
      </w:r>
      <w:r w:rsidRPr="002027C5">
        <w:rPr>
          <w:rFonts w:ascii="Arial" w:hAnsi="Arial" w:cs="Arial"/>
          <w:b/>
        </w:rPr>
        <w:t xml:space="preserve">ivraison mentionné ci-dessus fait l’objet d’un rattachement à compter du </w:t>
      </w:r>
      <w:r w:rsidR="000B0B6F" w:rsidRPr="002027C5">
        <w:rPr>
          <w:rFonts w:ascii="Arial" w:hAnsi="Arial" w:cs="Arial"/>
          <w:b/>
        </w:rPr>
        <w:t>……………</w:t>
      </w:r>
    </w:p>
    <w:p w:rsidR="000B0B6F" w:rsidRPr="002027C5" w:rsidRDefault="000B0B6F" w:rsidP="001E5284">
      <w:pPr>
        <w:ind w:left="0" w:firstLine="0"/>
        <w:rPr>
          <w:rFonts w:ascii="Arial" w:hAnsi="Arial" w:cs="Arial"/>
        </w:rPr>
      </w:pPr>
    </w:p>
    <w:p w:rsidR="00053C0F" w:rsidRPr="002027C5" w:rsidRDefault="00053C0F" w:rsidP="001E5284">
      <w:pPr>
        <w:ind w:left="0" w:firstLine="0"/>
        <w:rPr>
          <w:rFonts w:ascii="Arial" w:hAnsi="Arial" w:cs="Arial"/>
        </w:rPr>
      </w:pPr>
    </w:p>
    <w:tbl>
      <w:tblPr>
        <w:tblStyle w:val="Grilledutableau"/>
        <w:tblW w:w="0" w:type="auto"/>
        <w:tblLook w:val="04A0"/>
      </w:tblPr>
      <w:tblGrid>
        <w:gridCol w:w="4606"/>
        <w:gridCol w:w="4606"/>
      </w:tblGrid>
      <w:tr w:rsidR="00053C0F" w:rsidRPr="002027C5" w:rsidTr="00D566D2">
        <w:trPr>
          <w:trHeight w:val="657"/>
        </w:trPr>
        <w:tc>
          <w:tcPr>
            <w:tcW w:w="4606" w:type="dxa"/>
          </w:tcPr>
          <w:p w:rsidR="00053C0F" w:rsidRPr="002027C5" w:rsidRDefault="00053C0F" w:rsidP="00D566D2">
            <w:pPr>
              <w:ind w:left="0" w:firstLine="0"/>
              <w:rPr>
                <w:rFonts w:ascii="Arial" w:hAnsi="Arial" w:cs="Arial"/>
              </w:rPr>
            </w:pPr>
            <w:r w:rsidRPr="002027C5">
              <w:rPr>
                <w:rFonts w:ascii="Arial" w:hAnsi="Arial" w:cs="Arial"/>
              </w:rPr>
              <w:t xml:space="preserve">Fait à </w:t>
            </w:r>
            <w:proofErr w:type="gramStart"/>
            <w:r w:rsidRPr="002027C5">
              <w:rPr>
                <w:rFonts w:ascii="Arial" w:hAnsi="Arial" w:cs="Arial"/>
              </w:rPr>
              <w:t>……………………….,</w:t>
            </w:r>
            <w:proofErr w:type="gramEnd"/>
            <w:r w:rsidRPr="002027C5">
              <w:rPr>
                <w:rFonts w:ascii="Arial" w:hAnsi="Arial" w:cs="Arial"/>
              </w:rPr>
              <w:t xml:space="preserve"> le………………………</w:t>
            </w:r>
          </w:p>
        </w:tc>
        <w:tc>
          <w:tcPr>
            <w:tcW w:w="4606" w:type="dxa"/>
          </w:tcPr>
          <w:p w:rsidR="00053C0F" w:rsidRPr="002027C5" w:rsidRDefault="00053C0F" w:rsidP="00D566D2">
            <w:pPr>
              <w:ind w:left="0" w:firstLine="0"/>
              <w:rPr>
                <w:rFonts w:ascii="Arial" w:hAnsi="Arial" w:cs="Arial"/>
              </w:rPr>
            </w:pPr>
            <w:r w:rsidRPr="002027C5">
              <w:rPr>
                <w:rFonts w:ascii="Arial" w:hAnsi="Arial" w:cs="Arial"/>
              </w:rPr>
              <w:t>Reçu le présent ordre de service le :…………..</w:t>
            </w:r>
          </w:p>
        </w:tc>
      </w:tr>
      <w:tr w:rsidR="00053C0F" w:rsidRPr="002027C5" w:rsidTr="00D566D2">
        <w:trPr>
          <w:trHeight w:val="2127"/>
        </w:trPr>
        <w:tc>
          <w:tcPr>
            <w:tcW w:w="4606" w:type="dxa"/>
          </w:tcPr>
          <w:p w:rsidR="00053C0F" w:rsidRPr="002027C5" w:rsidRDefault="00053C0F" w:rsidP="00D566D2">
            <w:pPr>
              <w:ind w:left="0" w:firstLine="0"/>
              <w:rPr>
                <w:rFonts w:ascii="Arial" w:hAnsi="Arial" w:cs="Arial"/>
              </w:rPr>
            </w:pPr>
            <w:r w:rsidRPr="002027C5">
              <w:rPr>
                <w:rFonts w:ascii="Arial" w:hAnsi="Arial" w:cs="Arial"/>
              </w:rPr>
              <w:t xml:space="preserve">Signature du </w:t>
            </w:r>
            <w:r w:rsidR="00272C21" w:rsidRPr="002027C5">
              <w:rPr>
                <w:rFonts w:ascii="Arial" w:hAnsi="Arial" w:cs="Arial"/>
              </w:rPr>
              <w:t>m</w:t>
            </w:r>
            <w:r w:rsidRPr="002027C5">
              <w:rPr>
                <w:rFonts w:ascii="Arial" w:hAnsi="Arial" w:cs="Arial"/>
              </w:rPr>
              <w:t>embre :</w:t>
            </w:r>
          </w:p>
        </w:tc>
        <w:tc>
          <w:tcPr>
            <w:tcW w:w="4606" w:type="dxa"/>
          </w:tcPr>
          <w:p w:rsidR="00053C0F" w:rsidRPr="002027C5" w:rsidRDefault="00053C0F" w:rsidP="00D566D2">
            <w:pPr>
              <w:ind w:left="0" w:firstLine="0"/>
              <w:rPr>
                <w:rFonts w:ascii="Arial" w:hAnsi="Arial" w:cs="Arial"/>
              </w:rPr>
            </w:pPr>
            <w:r w:rsidRPr="002027C5">
              <w:rPr>
                <w:rFonts w:ascii="Arial" w:hAnsi="Arial" w:cs="Arial"/>
              </w:rPr>
              <w:t xml:space="preserve">Signature du </w:t>
            </w:r>
            <w:r w:rsidR="00272C21" w:rsidRPr="002027C5">
              <w:rPr>
                <w:rFonts w:ascii="Arial" w:hAnsi="Arial" w:cs="Arial"/>
              </w:rPr>
              <w:t>t</w:t>
            </w:r>
            <w:r w:rsidRPr="002027C5">
              <w:rPr>
                <w:rFonts w:ascii="Arial" w:hAnsi="Arial" w:cs="Arial"/>
              </w:rPr>
              <w:t>itulaire :</w:t>
            </w:r>
          </w:p>
          <w:p w:rsidR="00053C0F" w:rsidRPr="002027C5" w:rsidRDefault="00053C0F" w:rsidP="00D566D2">
            <w:pPr>
              <w:ind w:left="0" w:firstLine="0"/>
              <w:rPr>
                <w:rFonts w:ascii="Arial" w:hAnsi="Arial" w:cs="Arial"/>
              </w:rPr>
            </w:pPr>
          </w:p>
        </w:tc>
      </w:tr>
    </w:tbl>
    <w:p w:rsidR="003C4A4D" w:rsidRPr="002027C5" w:rsidRDefault="003C4A4D" w:rsidP="00053C0F">
      <w:pPr>
        <w:ind w:left="0" w:firstLine="0"/>
        <w:rPr>
          <w:rFonts w:ascii="Arial" w:hAnsi="Arial" w:cs="Arial"/>
        </w:rPr>
      </w:pPr>
    </w:p>
    <w:sectPr w:rsidR="003C4A4D" w:rsidRPr="002027C5" w:rsidSect="004A2732">
      <w:headerReference w:type="default" r:id="rId8"/>
      <w:footerReference w:type="default" r:id="rId9"/>
      <w:pgSz w:w="11906" w:h="16838"/>
      <w:pgMar w:top="1417" w:right="1417" w:bottom="1417" w:left="1417" w:header="283"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4A2" w:rsidRDefault="002754A2" w:rsidP="00A52B93">
      <w:pPr>
        <w:spacing w:line="240" w:lineRule="auto"/>
      </w:pPr>
      <w:r>
        <w:separator/>
      </w:r>
    </w:p>
  </w:endnote>
  <w:endnote w:type="continuationSeparator" w:id="0">
    <w:p w:rsidR="002754A2" w:rsidRDefault="002754A2" w:rsidP="00A52B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93" w:rsidRPr="002027C5" w:rsidRDefault="00B633B6" w:rsidP="00A52B93">
    <w:pPr>
      <w:pStyle w:val="Pieddepage"/>
      <w:tabs>
        <w:tab w:val="clear" w:pos="4536"/>
      </w:tabs>
      <w:ind w:left="0" w:firstLine="0"/>
      <w:rPr>
        <w:rFonts w:ascii="Arial" w:hAnsi="Arial" w:cs="Arial"/>
        <w:sz w:val="20"/>
        <w:szCs w:val="20"/>
      </w:rPr>
    </w:pPr>
    <w:r w:rsidRPr="002027C5">
      <w:rPr>
        <w:rFonts w:ascii="Arial" w:hAnsi="Arial" w:cs="Arial"/>
        <w:sz w:val="20"/>
        <w:szCs w:val="20"/>
      </w:rPr>
      <w:t>CC</w:t>
    </w:r>
    <w:r w:rsidR="002027C5" w:rsidRPr="002027C5">
      <w:rPr>
        <w:rFonts w:ascii="Arial" w:hAnsi="Arial" w:cs="Arial"/>
        <w:sz w:val="20"/>
        <w:szCs w:val="20"/>
      </w:rPr>
      <w:t>T</w:t>
    </w:r>
    <w:r w:rsidRPr="002027C5">
      <w:rPr>
        <w:rFonts w:ascii="Arial" w:hAnsi="Arial" w:cs="Arial"/>
        <w:sz w:val="20"/>
        <w:szCs w:val="20"/>
      </w:rPr>
      <w:t xml:space="preserve">P Annexe </w:t>
    </w:r>
    <w:r w:rsidR="002027C5" w:rsidRPr="002027C5">
      <w:rPr>
        <w:rFonts w:ascii="Arial" w:hAnsi="Arial" w:cs="Arial"/>
        <w:sz w:val="20"/>
        <w:szCs w:val="20"/>
      </w:rPr>
      <w:t>1</w:t>
    </w:r>
    <w:r w:rsidRPr="002027C5">
      <w:rPr>
        <w:rFonts w:ascii="Arial" w:hAnsi="Arial" w:cs="Arial"/>
        <w:sz w:val="20"/>
        <w:szCs w:val="20"/>
      </w:rPr>
      <w:t xml:space="preserve"> – Modèle OS de Rattachement d’un point de livraison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4A2" w:rsidRDefault="002754A2" w:rsidP="00A52B93">
      <w:pPr>
        <w:spacing w:line="240" w:lineRule="auto"/>
      </w:pPr>
      <w:r>
        <w:separator/>
      </w:r>
    </w:p>
  </w:footnote>
  <w:footnote w:type="continuationSeparator" w:id="0">
    <w:p w:rsidR="002754A2" w:rsidRDefault="002754A2" w:rsidP="00A52B9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732" w:rsidRDefault="004A2732" w:rsidP="004A2732">
    <w:pPr>
      <w:pStyle w:val="En-tte"/>
      <w:jc w:val="center"/>
    </w:pPr>
    <w:r w:rsidRPr="004A2732">
      <w:rPr>
        <w:noProof/>
        <w:lang w:eastAsia="fr-FR"/>
      </w:rPr>
      <w:drawing>
        <wp:inline distT="0" distB="0" distL="0" distR="0">
          <wp:extent cx="1695450" cy="834269"/>
          <wp:effectExtent l="19050" t="0" r="0" b="0"/>
          <wp:docPr id="1" name="Image 1" descr="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pic:cNvPicPr>
                    <a:picLocks noChangeAspect="1" noChangeArrowheads="1"/>
                  </pic:cNvPicPr>
                </pic:nvPicPr>
                <pic:blipFill>
                  <a:blip r:embed="rId1"/>
                  <a:srcRect/>
                  <a:stretch>
                    <a:fillRect/>
                  </a:stretch>
                </pic:blipFill>
                <pic:spPr bwMode="auto">
                  <a:xfrm>
                    <a:off x="0" y="0"/>
                    <a:ext cx="1695450" cy="83426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3D7A"/>
    <w:multiLevelType w:val="hybridMultilevel"/>
    <w:tmpl w:val="8A069A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545FC5"/>
    <w:multiLevelType w:val="hybridMultilevel"/>
    <w:tmpl w:val="8A66E6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1B78CE"/>
    <w:multiLevelType w:val="hybridMultilevel"/>
    <w:tmpl w:val="AB042C4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1887819"/>
    <w:multiLevelType w:val="hybridMultilevel"/>
    <w:tmpl w:val="9EEC42CE"/>
    <w:lvl w:ilvl="0" w:tplc="DA081504">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5221281"/>
    <w:multiLevelType w:val="hybridMultilevel"/>
    <w:tmpl w:val="32A2CC3A"/>
    <w:lvl w:ilvl="0" w:tplc="94ECD014">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B01E4A"/>
    <w:multiLevelType w:val="hybridMultilevel"/>
    <w:tmpl w:val="8D4ADD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EF736EF"/>
    <w:multiLevelType w:val="hybridMultilevel"/>
    <w:tmpl w:val="44B8B7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1E5284"/>
    <w:rsid w:val="00053C0F"/>
    <w:rsid w:val="000B0B6F"/>
    <w:rsid w:val="000E72F9"/>
    <w:rsid w:val="001E5284"/>
    <w:rsid w:val="001E5B72"/>
    <w:rsid w:val="002027C5"/>
    <w:rsid w:val="0021101D"/>
    <w:rsid w:val="00272C21"/>
    <w:rsid w:val="002754A2"/>
    <w:rsid w:val="002A586A"/>
    <w:rsid w:val="002B7CD7"/>
    <w:rsid w:val="003548F5"/>
    <w:rsid w:val="003C4A4D"/>
    <w:rsid w:val="003F2FE6"/>
    <w:rsid w:val="004114A9"/>
    <w:rsid w:val="00435137"/>
    <w:rsid w:val="00487011"/>
    <w:rsid w:val="00494BE7"/>
    <w:rsid w:val="004A2732"/>
    <w:rsid w:val="004C22A0"/>
    <w:rsid w:val="004F4F8B"/>
    <w:rsid w:val="0052253B"/>
    <w:rsid w:val="005279B3"/>
    <w:rsid w:val="00533525"/>
    <w:rsid w:val="005F0474"/>
    <w:rsid w:val="0060294B"/>
    <w:rsid w:val="007B2B27"/>
    <w:rsid w:val="007D212D"/>
    <w:rsid w:val="00825657"/>
    <w:rsid w:val="0087570A"/>
    <w:rsid w:val="008D11E8"/>
    <w:rsid w:val="0090309A"/>
    <w:rsid w:val="009074DE"/>
    <w:rsid w:val="00A52B93"/>
    <w:rsid w:val="00AC08E0"/>
    <w:rsid w:val="00AD4C82"/>
    <w:rsid w:val="00AD5A39"/>
    <w:rsid w:val="00B633B6"/>
    <w:rsid w:val="00D71400"/>
    <w:rsid w:val="00DB42BA"/>
    <w:rsid w:val="00E11F3F"/>
    <w:rsid w:val="00E66A2E"/>
    <w:rsid w:val="00EC4394"/>
    <w:rsid w:val="00ED739F"/>
    <w:rsid w:val="00EF26B9"/>
    <w:rsid w:val="00F654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00" w:lineRule="exact"/>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A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0B6F"/>
    <w:pPr>
      <w:ind w:left="720"/>
      <w:contextualSpacing/>
    </w:pPr>
  </w:style>
  <w:style w:type="paragraph" w:styleId="En-tte">
    <w:name w:val="header"/>
    <w:basedOn w:val="Normal"/>
    <w:link w:val="En-tteCar"/>
    <w:uiPriority w:val="99"/>
    <w:unhideWhenUsed/>
    <w:rsid w:val="00A52B93"/>
    <w:pPr>
      <w:tabs>
        <w:tab w:val="center" w:pos="4536"/>
        <w:tab w:val="right" w:pos="9072"/>
      </w:tabs>
      <w:spacing w:line="240" w:lineRule="auto"/>
    </w:pPr>
  </w:style>
  <w:style w:type="character" w:customStyle="1" w:styleId="En-tteCar">
    <w:name w:val="En-tête Car"/>
    <w:basedOn w:val="Policepardfaut"/>
    <w:link w:val="En-tte"/>
    <w:uiPriority w:val="99"/>
    <w:rsid w:val="00A52B93"/>
  </w:style>
  <w:style w:type="paragraph" w:styleId="Pieddepage">
    <w:name w:val="footer"/>
    <w:basedOn w:val="Normal"/>
    <w:link w:val="PieddepageCar"/>
    <w:uiPriority w:val="99"/>
    <w:unhideWhenUsed/>
    <w:rsid w:val="00A52B93"/>
    <w:pPr>
      <w:tabs>
        <w:tab w:val="center" w:pos="4536"/>
        <w:tab w:val="right" w:pos="9072"/>
      </w:tabs>
      <w:spacing w:line="240" w:lineRule="auto"/>
    </w:pPr>
  </w:style>
  <w:style w:type="character" w:customStyle="1" w:styleId="PieddepageCar">
    <w:name w:val="Pied de page Car"/>
    <w:basedOn w:val="Policepardfaut"/>
    <w:link w:val="Pieddepage"/>
    <w:uiPriority w:val="99"/>
    <w:rsid w:val="00A52B93"/>
  </w:style>
  <w:style w:type="character" w:styleId="Lienhypertexte">
    <w:name w:val="Hyperlink"/>
    <w:basedOn w:val="Policepardfaut"/>
    <w:uiPriority w:val="99"/>
    <w:unhideWhenUsed/>
    <w:rsid w:val="00ED739F"/>
    <w:rPr>
      <w:color w:val="0000FF" w:themeColor="hyperlink"/>
      <w:u w:val="single"/>
    </w:rPr>
  </w:style>
  <w:style w:type="character" w:styleId="Lienhypertextesuivivisit">
    <w:name w:val="FollowedHyperlink"/>
    <w:basedOn w:val="Policepardfaut"/>
    <w:uiPriority w:val="99"/>
    <w:semiHidden/>
    <w:unhideWhenUsed/>
    <w:rsid w:val="00ED739F"/>
    <w:rPr>
      <w:color w:val="800080" w:themeColor="followedHyperlink"/>
      <w:u w:val="single"/>
    </w:rPr>
  </w:style>
  <w:style w:type="table" w:styleId="Grilledutableau">
    <w:name w:val="Table Grid"/>
    <w:basedOn w:val="TableauNormal"/>
    <w:uiPriority w:val="59"/>
    <w:rsid w:val="00053C0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272C21"/>
    <w:rPr>
      <w:sz w:val="16"/>
      <w:szCs w:val="16"/>
    </w:rPr>
  </w:style>
  <w:style w:type="paragraph" w:styleId="Commentaire">
    <w:name w:val="annotation text"/>
    <w:basedOn w:val="Normal"/>
    <w:link w:val="CommentaireCar"/>
    <w:uiPriority w:val="99"/>
    <w:semiHidden/>
    <w:unhideWhenUsed/>
    <w:rsid w:val="00272C21"/>
    <w:pPr>
      <w:spacing w:line="240" w:lineRule="auto"/>
    </w:pPr>
    <w:rPr>
      <w:sz w:val="20"/>
      <w:szCs w:val="20"/>
    </w:rPr>
  </w:style>
  <w:style w:type="character" w:customStyle="1" w:styleId="CommentaireCar">
    <w:name w:val="Commentaire Car"/>
    <w:basedOn w:val="Policepardfaut"/>
    <w:link w:val="Commentaire"/>
    <w:uiPriority w:val="99"/>
    <w:semiHidden/>
    <w:rsid w:val="00272C21"/>
    <w:rPr>
      <w:sz w:val="20"/>
      <w:szCs w:val="20"/>
    </w:rPr>
  </w:style>
  <w:style w:type="paragraph" w:styleId="Objetducommentaire">
    <w:name w:val="annotation subject"/>
    <w:basedOn w:val="Commentaire"/>
    <w:next w:val="Commentaire"/>
    <w:link w:val="ObjetducommentaireCar"/>
    <w:uiPriority w:val="99"/>
    <w:semiHidden/>
    <w:unhideWhenUsed/>
    <w:rsid w:val="00272C21"/>
    <w:rPr>
      <w:b/>
      <w:bCs/>
    </w:rPr>
  </w:style>
  <w:style w:type="character" w:customStyle="1" w:styleId="ObjetducommentaireCar">
    <w:name w:val="Objet du commentaire Car"/>
    <w:basedOn w:val="CommentaireCar"/>
    <w:link w:val="Objetducommentaire"/>
    <w:uiPriority w:val="99"/>
    <w:semiHidden/>
    <w:rsid w:val="00272C21"/>
    <w:rPr>
      <w:b/>
      <w:bCs/>
    </w:rPr>
  </w:style>
  <w:style w:type="paragraph" w:styleId="Textedebulles">
    <w:name w:val="Balloon Text"/>
    <w:basedOn w:val="Normal"/>
    <w:link w:val="TextedebullesCar"/>
    <w:uiPriority w:val="99"/>
    <w:semiHidden/>
    <w:unhideWhenUsed/>
    <w:rsid w:val="00272C2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2C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see.fr/fr/methodes/nomenclatures/c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517</Words>
  <Characters>2848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ECOUSIN</cp:lastModifiedBy>
  <cp:revision>7</cp:revision>
  <dcterms:created xsi:type="dcterms:W3CDTF">2016-06-06T19:25:00Z</dcterms:created>
  <dcterms:modified xsi:type="dcterms:W3CDTF">2016-07-20T10:45:00Z</dcterms:modified>
</cp:coreProperties>
</file>